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3129" w14:textId="21D9D7BA" w:rsidR="001A0BFD" w:rsidRPr="00F84DE9" w:rsidRDefault="00F84DE9">
      <w:pPr>
        <w:rPr>
          <w:b/>
          <w:bCs/>
          <w:sz w:val="24"/>
          <w:szCs w:val="24"/>
        </w:rPr>
      </w:pPr>
      <w:r w:rsidRPr="00F84DE9">
        <w:rPr>
          <w:b/>
          <w:bCs/>
          <w:sz w:val="24"/>
          <w:szCs w:val="24"/>
        </w:rPr>
        <w:t xml:space="preserve">SØKNAD – </w:t>
      </w:r>
      <w:r w:rsidR="008A2CED">
        <w:rPr>
          <w:b/>
          <w:bCs/>
          <w:sz w:val="24"/>
          <w:szCs w:val="24"/>
        </w:rPr>
        <w:t>EKSTRAORDINÆR KORONASATSING 2: JULEBYEN KRISTIANSAND</w:t>
      </w:r>
    </w:p>
    <w:p w14:paraId="44C684F6" w14:textId="06FDA39B" w:rsidR="003B3255" w:rsidRPr="000851DD" w:rsidRDefault="00DF5D4B">
      <w:pPr>
        <w:rPr>
          <w:b/>
          <w:bCs/>
        </w:rPr>
      </w:pPr>
      <w:r w:rsidRPr="000851DD">
        <w:rPr>
          <w:b/>
          <w:bCs/>
        </w:rPr>
        <w:t>Innledning</w:t>
      </w:r>
    </w:p>
    <w:p w14:paraId="2BC7E2DA" w14:textId="4CA86D29" w:rsidR="00DF5D4B" w:rsidRDefault="00EB1F03">
      <w:r>
        <w:t xml:space="preserve">Cultiva ønsker å bidra til å opprettholde og utvikle arbeidsplasser i kulturlivet </w:t>
      </w:r>
      <w:r w:rsidR="00DF7837">
        <w:t xml:space="preserve">i Kristiansand </w:t>
      </w:r>
      <w:r>
        <w:t>i den vanskelige tiden vi er inne i</w:t>
      </w:r>
      <w:r w:rsidR="00C87B66">
        <w:t xml:space="preserve">. </w:t>
      </w:r>
      <w:r w:rsidR="006919C7">
        <w:t xml:space="preserve">Kvadraturforeningen ønsker å skape Norges mest attraktive juleby, både for Kristiansandere og tilreisende. </w:t>
      </w:r>
      <w:r w:rsidR="4CEE0836">
        <w:t xml:space="preserve">Utlysningen skal stimulere til nytenkning om produksjon og formidling innen </w:t>
      </w:r>
      <w:r w:rsidR="009B708C">
        <w:t xml:space="preserve">hele </w:t>
      </w:r>
      <w:r w:rsidR="4CEE0836">
        <w:t>kulturfeltet.</w:t>
      </w:r>
      <w:r w:rsidR="00C87B66">
        <w:t xml:space="preserve"> </w:t>
      </w:r>
    </w:p>
    <w:p w14:paraId="3748231A" w14:textId="3E1555C1" w:rsidR="00C87B66" w:rsidRPr="000851DD" w:rsidRDefault="00C87B66">
      <w:pPr>
        <w:rPr>
          <w:b/>
          <w:bCs/>
        </w:rPr>
      </w:pPr>
      <w:r w:rsidRPr="000851DD">
        <w:rPr>
          <w:b/>
          <w:bCs/>
        </w:rPr>
        <w:t>Målgruppe</w:t>
      </w:r>
    </w:p>
    <w:p w14:paraId="5387A202" w14:textId="7470AB10" w:rsidR="004308CC" w:rsidRDefault="00F84DE9">
      <w:r>
        <w:t xml:space="preserve">Støtte </w:t>
      </w:r>
      <w:r w:rsidR="00B40467">
        <w:t xml:space="preserve">kan gis til </w:t>
      </w:r>
      <w:r w:rsidR="00CA35C5">
        <w:t>selskaper, ins</w:t>
      </w:r>
      <w:r w:rsidR="00DB0967">
        <w:t xml:space="preserve">titusjoner, organisasjoner og ad-hoc grupperinger med tilknytning til Kristiansand. </w:t>
      </w:r>
      <w:r w:rsidR="00AA27E1">
        <w:t xml:space="preserve">For ad-hoc grupperinger må en av søkerne utpekes som prosjektansvarlig overfor Cultiva. </w:t>
      </w:r>
    </w:p>
    <w:p w14:paraId="289AB4A1" w14:textId="7A967509" w:rsidR="000851DD" w:rsidRPr="000851DD" w:rsidRDefault="000851DD">
      <w:pPr>
        <w:rPr>
          <w:b/>
          <w:bCs/>
        </w:rPr>
      </w:pPr>
      <w:r w:rsidRPr="000851DD">
        <w:rPr>
          <w:b/>
          <w:bCs/>
        </w:rPr>
        <w:t>Søknadsfrist</w:t>
      </w:r>
    </w:p>
    <w:p w14:paraId="7914D1C7" w14:textId="3C363259" w:rsidR="000851DD" w:rsidRDefault="000851DD">
      <w:r>
        <w:t xml:space="preserve">Søknad sendes innen </w:t>
      </w:r>
      <w:r w:rsidR="00E1646D">
        <w:t xml:space="preserve">søndag 25. oktober </w:t>
      </w:r>
      <w:r>
        <w:t xml:space="preserve">2020 kl. 24.00 til </w:t>
      </w:r>
      <w:hyperlink r:id="rId10" w:history="1">
        <w:r w:rsidR="00E1646D" w:rsidRPr="008C783D">
          <w:rPr>
            <w:rStyle w:val="Hyperkobling"/>
          </w:rPr>
          <w:t>post@cultiva.no</w:t>
        </w:r>
      </w:hyperlink>
      <w:r w:rsidR="00E1646D">
        <w:t xml:space="preserve"> </w:t>
      </w:r>
    </w:p>
    <w:p w14:paraId="19B1F785" w14:textId="062BA59B" w:rsidR="000851DD" w:rsidRDefault="006A2600">
      <w:r>
        <w:rPr>
          <w:b/>
          <w:bCs/>
        </w:rPr>
        <w:t>Prioriteringer</w:t>
      </w:r>
    </w:p>
    <w:p w14:paraId="62FB035C" w14:textId="160EBAA7" w:rsidR="006A1A2A" w:rsidRDefault="0041015A">
      <w:r>
        <w:t>Det kan søkes om prosjektmidler</w:t>
      </w:r>
      <w:r w:rsidR="00F84DE9">
        <w:t xml:space="preserve"> til innovative, fremtidsrettede og kortsiktige prosjekter innen</w:t>
      </w:r>
      <w:r w:rsidR="00191F07">
        <w:t xml:space="preserve">for </w:t>
      </w:r>
      <w:r w:rsidR="00F84DE9">
        <w:t>kunst, kultur og kreativitet</w:t>
      </w:r>
      <w:r>
        <w:t xml:space="preserve">. </w:t>
      </w:r>
      <w:r w:rsidR="02247CB4">
        <w:t xml:space="preserve"> </w:t>
      </w:r>
      <w:r w:rsidR="004F72B4">
        <w:t xml:space="preserve">Vi ser etter prosjekter som </w:t>
      </w:r>
      <w:r w:rsidR="001661C6">
        <w:t xml:space="preserve">bidrar til nytenking, </w:t>
      </w:r>
      <w:r w:rsidR="008B2FFC">
        <w:t>nysgjerrighet</w:t>
      </w:r>
      <w:r w:rsidR="001661C6">
        <w:t xml:space="preserve"> og medvirkning. Prosjekter som gir nye og spenn</w:t>
      </w:r>
      <w:r w:rsidR="008B2FFC">
        <w:t>en</w:t>
      </w:r>
      <w:r w:rsidR="001661C6">
        <w:t xml:space="preserve">de kunst- og </w:t>
      </w:r>
      <w:r w:rsidR="008B2FFC">
        <w:t>kulturopplevelser</w:t>
      </w:r>
      <w:r w:rsidR="001661C6">
        <w:t xml:space="preserve"> til besøkende i «Julebyen Kristiansand»</w:t>
      </w:r>
      <w:r w:rsidR="00D870C7">
        <w:t xml:space="preserve"> - både fysisk og digitalt. Prosjektene oppfordres til å </w:t>
      </w:r>
      <w:r w:rsidR="008B2FFC">
        <w:t>eksperimentere</w:t>
      </w:r>
      <w:r w:rsidR="00D870C7">
        <w:t xml:space="preserve"> med sjangersamarbeid, utradisjonelle </w:t>
      </w:r>
      <w:r w:rsidR="008B2FFC">
        <w:t>formidlingsformer</w:t>
      </w:r>
      <w:r w:rsidR="00D870C7">
        <w:t>, alternative arenaer for kunst- og kulturopplevelser</w:t>
      </w:r>
      <w:r w:rsidR="001904F4">
        <w:t xml:space="preserve">, og digitale produksjons- og formidlingsformer. </w:t>
      </w:r>
      <w:r w:rsidR="00A018F9">
        <w:t>Prosjektene kan være enkeltstående pop-</w:t>
      </w:r>
      <w:proofErr w:type="spellStart"/>
      <w:r w:rsidR="00A018F9">
        <w:t>up’s</w:t>
      </w:r>
      <w:proofErr w:type="spellEnd"/>
      <w:r w:rsidR="00A018F9">
        <w:t xml:space="preserve">, eller </w:t>
      </w:r>
      <w:r w:rsidR="008B2FFC">
        <w:t>prosjekter</w:t>
      </w:r>
      <w:r w:rsidR="00A018F9">
        <w:t xml:space="preserve"> som dekker hele eller deler av perioden. </w:t>
      </w:r>
    </w:p>
    <w:p w14:paraId="73AEBDA6" w14:textId="1D213B7A" w:rsidR="006A1A2A" w:rsidRDefault="006A1A2A">
      <w:r>
        <w:t>Prosjektene vil bli vurdert i forhold til kvalitet, bruk av byrom, gjennomføringsevne, forventet bidrag til digitalisering</w:t>
      </w:r>
      <w:r w:rsidR="00ED6984">
        <w:t xml:space="preserve">, bærekraft og deres samlet evne til å fylle «Julebyen Kristiansand» med kunst- og kulturopplevelser hver eneste dag. </w:t>
      </w:r>
    </w:p>
    <w:p w14:paraId="1BBC442D" w14:textId="5672DE3B" w:rsidR="009D64ED" w:rsidRDefault="009D64ED">
      <w:r>
        <w:rPr>
          <w:b/>
          <w:bCs/>
        </w:rPr>
        <w:t>Størrelse på tilskudd</w:t>
      </w:r>
    </w:p>
    <w:p w14:paraId="50BC1E8E" w14:textId="557FBBD2" w:rsidR="00716E0E" w:rsidRDefault="009D64ED">
      <w:r>
        <w:t xml:space="preserve">Potten på kr </w:t>
      </w:r>
      <w:r w:rsidR="008B2FFC">
        <w:t>3</w:t>
      </w:r>
      <w:r>
        <w:t> </w:t>
      </w:r>
      <w:r w:rsidR="008B2FFC">
        <w:t>0</w:t>
      </w:r>
      <w:r>
        <w:t xml:space="preserve">00 000 </w:t>
      </w:r>
      <w:r w:rsidR="00455F64">
        <w:t>vil bli fordelt på prosjekter</w:t>
      </w:r>
      <w:r w:rsidR="00E06F6D">
        <w:t xml:space="preserve"> som samlet skal gi opplevelser til besøkende i «Julebyen Kristiansand» hver dag i perioden 15. november tom. 24. desemb</w:t>
      </w:r>
      <w:r w:rsidR="009F6698">
        <w:t>er</w:t>
      </w:r>
      <w:r w:rsidR="00455F64">
        <w:t xml:space="preserve">. </w:t>
      </w:r>
      <w:r w:rsidR="002E360F">
        <w:t>Det kreves ikke egenfi</w:t>
      </w:r>
      <w:r w:rsidR="008A3DF8">
        <w:t xml:space="preserve">nansiering, og midlene kan </w:t>
      </w:r>
      <w:r w:rsidR="00D8037A">
        <w:t>benyttes til å dekke lønnsmidler, innkjøp av tjenester og andre relevante prosjektkostnader.</w:t>
      </w:r>
    </w:p>
    <w:p w14:paraId="25C044F3" w14:textId="19130524" w:rsidR="00B165F5" w:rsidRDefault="00B165F5">
      <w:r>
        <w:t xml:space="preserve">80 % av tilskuddet utbetales etter </w:t>
      </w:r>
      <w:r w:rsidR="00AA27E1">
        <w:t xml:space="preserve">positivt svar på søknad. De resterende 20 % av tilskuddet utbetales etter mottak av enkel sluttrapport og enkelt prosjektregnskap. </w:t>
      </w:r>
    </w:p>
    <w:p w14:paraId="19C5BFD4" w14:textId="04B1A25C" w:rsidR="00492A6D" w:rsidRDefault="00EB0B90">
      <w:r>
        <w:rPr>
          <w:b/>
          <w:bCs/>
        </w:rPr>
        <w:t>Forutsetninger</w:t>
      </w:r>
    </w:p>
    <w:p w14:paraId="2DAE6369" w14:textId="744C88E3" w:rsidR="00EB0B90" w:rsidRDefault="00EB0B90">
      <w:r>
        <w:t xml:space="preserve">Søker(e) bekrefter ved innsendelse av søknaden at opplysningene i søknaden er riktige, og </w:t>
      </w:r>
      <w:r w:rsidR="6BC9B4D2">
        <w:t xml:space="preserve">samtykker til </w:t>
      </w:r>
      <w:r>
        <w:t>at Cultiva</w:t>
      </w:r>
      <w:r w:rsidR="00367367">
        <w:t xml:space="preserve"> og Kvadraturforeningen</w:t>
      </w:r>
      <w:r>
        <w:t xml:space="preserve"> kan bruke innholdet </w:t>
      </w:r>
      <w:r w:rsidR="1011AE2A">
        <w:t>i prosess med søknadsbehandlingen</w:t>
      </w:r>
      <w:r w:rsidR="00367367">
        <w:t>. P</w:t>
      </w:r>
      <w:r w:rsidR="39F0C5D8" w:rsidRPr="00B03B15">
        <w:rPr>
          <w:rFonts w:eastAsiaTheme="minorEastAsia"/>
        </w:rPr>
        <w:t>ersonvern</w:t>
      </w:r>
      <w:r w:rsidR="00367367">
        <w:rPr>
          <w:rFonts w:eastAsiaTheme="minorEastAsia"/>
        </w:rPr>
        <w:t xml:space="preserve"> ivaretas</w:t>
      </w:r>
      <w:r w:rsidR="39F0C5D8" w:rsidRPr="5A0A1F6F">
        <w:rPr>
          <w:rFonts w:eastAsiaTheme="minorEastAsia"/>
        </w:rPr>
        <w:t xml:space="preserve"> ved å etterleve den norske </w:t>
      </w:r>
      <w:r w:rsidR="39F0C5D8" w:rsidRPr="00B03B15">
        <w:rPr>
          <w:rFonts w:eastAsiaTheme="minorEastAsia"/>
        </w:rPr>
        <w:t>personopplysningsloven</w:t>
      </w:r>
      <w:r w:rsidR="39F0C5D8" w:rsidRPr="5A0A1F6F">
        <w:rPr>
          <w:rFonts w:eastAsiaTheme="minorEastAsia"/>
        </w:rPr>
        <w:t xml:space="preserve"> og det sameuropeiske regelverket for personvern som loven implementerer i norsk rett</w:t>
      </w:r>
      <w:r w:rsidRPr="5A0A1F6F">
        <w:rPr>
          <w:rFonts w:eastAsiaTheme="minorEastAsia"/>
        </w:rPr>
        <w:t xml:space="preserve"> (GDPR</w:t>
      </w:r>
      <w:r w:rsidR="39F0C5D8" w:rsidRPr="5A0A1F6F">
        <w:rPr>
          <w:rFonts w:eastAsiaTheme="minorEastAsia"/>
        </w:rPr>
        <w:t xml:space="preserve">). </w:t>
      </w:r>
    </w:p>
    <w:p w14:paraId="01C41702" w14:textId="77777777" w:rsidR="00EA0177" w:rsidRDefault="00EA0177"/>
    <w:p w14:paraId="2BBF0296" w14:textId="0E8720CF" w:rsidR="00EA0177" w:rsidRDefault="00EA0177">
      <w:r>
        <w:lastRenderedPageBreak/>
        <w:t>Søker</w:t>
      </w:r>
      <w:r w:rsidR="00AE23CA">
        <w:t>(e)</w:t>
      </w:r>
      <w:r>
        <w:t xml:space="preserve"> er innforstått med at </w:t>
      </w:r>
      <w:r w:rsidR="00D30664">
        <w:t xml:space="preserve">materiale fra prosjektene </w:t>
      </w:r>
      <w:r w:rsidR="006316CC">
        <w:t>vil</w:t>
      </w:r>
      <w:r w:rsidR="00D30664">
        <w:t xml:space="preserve"> kunne brukes av Cultiva </w:t>
      </w:r>
      <w:r w:rsidR="00AE23CA">
        <w:t xml:space="preserve">til prosjektpresentasjoner </w:t>
      </w:r>
      <w:r w:rsidR="00843CE2">
        <w:t>og</w:t>
      </w:r>
      <w:r w:rsidR="00AE23CA">
        <w:t xml:space="preserve"> av</w:t>
      </w:r>
      <w:r w:rsidR="00843CE2">
        <w:t xml:space="preserve"> Kvadraturforeningen til </w:t>
      </w:r>
      <w:r w:rsidR="006F2D6F">
        <w:t xml:space="preserve">omdømmebygging av «Julebyen Kristiansand». </w:t>
      </w:r>
    </w:p>
    <w:p w14:paraId="37B30EE4" w14:textId="5AB34DDD" w:rsidR="00EB0B90" w:rsidRDefault="002F1A27">
      <w:r>
        <w:t>Søker</w:t>
      </w:r>
      <w:r w:rsidR="00AA27E1">
        <w:t>(e)</w:t>
      </w:r>
      <w:r>
        <w:t xml:space="preserve"> godtar ved innsendelse av søknaden at det kan kreves </w:t>
      </w:r>
      <w:proofErr w:type="spellStart"/>
      <w:r>
        <w:t>avkorting</w:t>
      </w:r>
      <w:proofErr w:type="spellEnd"/>
      <w:r>
        <w:t xml:space="preserve">, eventuelt hel eller delvis tilbakebetaling av </w:t>
      </w:r>
      <w:r w:rsidR="00982E84">
        <w:t xml:space="preserve">utbetalte midler dersom det oppstår forhold som er i strid med forutsetningene for tilskuddet. </w:t>
      </w:r>
    </w:p>
    <w:p w14:paraId="41B9A3C2" w14:textId="0DD5D1D0" w:rsidR="00982E84" w:rsidRDefault="00085379">
      <w:r>
        <w:t>Cultiva</w:t>
      </w:r>
      <w:r w:rsidR="009015F2">
        <w:t xml:space="preserve"> og Kvadraturforeni</w:t>
      </w:r>
      <w:r w:rsidR="003C4EB3">
        <w:t>n</w:t>
      </w:r>
      <w:r w:rsidR="009015F2">
        <w:t>gen</w:t>
      </w:r>
      <w:r>
        <w:t xml:space="preserve"> har ikke ansvar for prosjekter som settes i gang før søker har fått svar på søknaden. </w:t>
      </w:r>
      <w:r w:rsidR="001A2C93">
        <w:t xml:space="preserve">Søknadene forventes ferdigbehandlet innen </w:t>
      </w:r>
      <w:r w:rsidR="00772F56">
        <w:t>30</w:t>
      </w:r>
      <w:r w:rsidR="001A2C93">
        <w:t xml:space="preserve">. </w:t>
      </w:r>
      <w:r w:rsidR="00772F56">
        <w:t>oktober</w:t>
      </w:r>
      <w:r w:rsidR="001A2C93">
        <w:t xml:space="preserve"> 2020. </w:t>
      </w:r>
    </w:p>
    <w:p w14:paraId="5EDED6C0" w14:textId="779B71A2" w:rsidR="004D4EA6" w:rsidRDefault="004D4EA6">
      <w:r>
        <w:t>Cultiva vil være avtalepartner</w:t>
      </w:r>
      <w:r w:rsidR="00667A67">
        <w:t xml:space="preserve"> og</w:t>
      </w:r>
      <w:r w:rsidR="00181643">
        <w:t xml:space="preserve"> den som betaler ut prosjektmidler</w:t>
      </w:r>
      <w:r w:rsidR="00667A67">
        <w:t>.</w:t>
      </w:r>
      <w:r w:rsidR="00853781">
        <w:br/>
      </w:r>
      <w:r w:rsidR="00181643">
        <w:t xml:space="preserve">Kvadraturforeninger vil være </w:t>
      </w:r>
      <w:r w:rsidR="00187DDD">
        <w:t xml:space="preserve">kontaktpunkt </w:t>
      </w:r>
      <w:r w:rsidR="000A71B6">
        <w:t>i gjennomføringsfasen,</w:t>
      </w:r>
      <w:r w:rsidR="00187DDD">
        <w:t xml:space="preserve"> og vil bidra med digital formidling gjennom sine </w:t>
      </w:r>
      <w:r w:rsidR="000A71B6">
        <w:t xml:space="preserve">kanaler. </w:t>
      </w:r>
    </w:p>
    <w:p w14:paraId="22D0B337" w14:textId="6726BA26" w:rsidR="009015F2" w:rsidRPr="00EB0B90" w:rsidRDefault="009015F2"/>
    <w:p w14:paraId="4004554F" w14:textId="77777777" w:rsidR="00DF7837" w:rsidRDefault="00DF7837">
      <w:pPr>
        <w:rPr>
          <w:b/>
          <w:bCs/>
        </w:rPr>
      </w:pPr>
      <w:r>
        <w:rPr>
          <w:b/>
          <w:bCs/>
        </w:rPr>
        <w:br w:type="page"/>
      </w:r>
    </w:p>
    <w:p w14:paraId="3F47A336" w14:textId="17555757" w:rsidR="00716E0E" w:rsidRPr="00716E0E" w:rsidRDefault="00716E0E">
      <w:pPr>
        <w:rPr>
          <w:b/>
          <w:bCs/>
        </w:rPr>
      </w:pPr>
      <w:r w:rsidRPr="00716E0E">
        <w:rPr>
          <w:b/>
          <w:bCs/>
        </w:rPr>
        <w:lastRenderedPageBreak/>
        <w:t>SØKER</w:t>
      </w:r>
      <w:r w:rsidR="00723F4D">
        <w:rPr>
          <w:b/>
          <w:bCs/>
        </w:rPr>
        <w:t>(E)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101D9" w14:paraId="1B5F6E4B" w14:textId="77777777" w:rsidTr="009101D9">
        <w:tc>
          <w:tcPr>
            <w:tcW w:w="8926" w:type="dxa"/>
          </w:tcPr>
          <w:p w14:paraId="1D2BA9F7" w14:textId="0AFC7472" w:rsidR="009101D9" w:rsidRDefault="009101D9" w:rsidP="009101D9">
            <w:pPr>
              <w:rPr>
                <w:sz w:val="20"/>
                <w:szCs w:val="20"/>
              </w:rPr>
            </w:pPr>
            <w:r w:rsidRPr="00716E0E">
              <w:rPr>
                <w:sz w:val="20"/>
                <w:szCs w:val="20"/>
              </w:rPr>
              <w:t>Ansvarlig organisasjon</w:t>
            </w:r>
            <w:r>
              <w:rPr>
                <w:sz w:val="20"/>
                <w:szCs w:val="20"/>
              </w:rPr>
              <w:t xml:space="preserve"> (navn, adr</w:t>
            </w:r>
            <w:r w:rsidR="00643AA0">
              <w:rPr>
                <w:sz w:val="20"/>
                <w:szCs w:val="20"/>
              </w:rPr>
              <w:t>esse og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):</w:t>
            </w:r>
            <w:r w:rsidR="00643AA0">
              <w:rPr>
                <w:sz w:val="20"/>
                <w:szCs w:val="20"/>
              </w:rPr>
              <w:t xml:space="preserve"> </w:t>
            </w:r>
          </w:p>
          <w:p w14:paraId="333195CE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7A0F8454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07491BE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82685C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9A6E027" w14:textId="165AC483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575D5137" w14:textId="77777777" w:rsidTr="009101D9">
        <w:tc>
          <w:tcPr>
            <w:tcW w:w="8926" w:type="dxa"/>
          </w:tcPr>
          <w:p w14:paraId="274046EC" w14:textId="7EED0C06" w:rsidR="009101D9" w:rsidRDefault="009101D9" w:rsidP="0091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 w:rsidR="00F86960">
              <w:rPr>
                <w:sz w:val="20"/>
                <w:szCs w:val="20"/>
              </w:rPr>
              <w:t>/prosjektansvarlig</w:t>
            </w:r>
            <w:r>
              <w:rPr>
                <w:sz w:val="20"/>
                <w:szCs w:val="20"/>
              </w:rPr>
              <w:t xml:space="preserve"> (navn, </w:t>
            </w:r>
            <w:r w:rsidR="00643AA0">
              <w:rPr>
                <w:sz w:val="20"/>
                <w:szCs w:val="20"/>
              </w:rPr>
              <w:t>telefon og</w:t>
            </w:r>
            <w:r>
              <w:rPr>
                <w:sz w:val="20"/>
                <w:szCs w:val="20"/>
              </w:rPr>
              <w:t xml:space="preserve"> e</w:t>
            </w:r>
            <w:r w:rsidR="001C6A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post):</w:t>
            </w:r>
          </w:p>
          <w:p w14:paraId="6D5C09A2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08F8E153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57ECE76D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12A86794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3716F87B" w14:textId="104CCCDE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00695B1B" w14:textId="77777777" w:rsidTr="009101D9">
        <w:tc>
          <w:tcPr>
            <w:tcW w:w="8926" w:type="dxa"/>
          </w:tcPr>
          <w:p w14:paraId="58A95D7D" w14:textId="407C3A66" w:rsidR="009101D9" w:rsidRDefault="009101D9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Samarbe</w:t>
            </w:r>
            <w:r w:rsidR="00723F4D">
              <w:rPr>
                <w:sz w:val="20"/>
                <w:szCs w:val="20"/>
              </w:rPr>
              <w:t xml:space="preserve">idspartnere </w:t>
            </w:r>
            <w:r>
              <w:rPr>
                <w:sz w:val="20"/>
                <w:szCs w:val="20"/>
              </w:rPr>
              <w:t>(navn, adr</w:t>
            </w:r>
            <w:r w:rsidR="00643AA0">
              <w:rPr>
                <w:sz w:val="20"/>
                <w:szCs w:val="20"/>
              </w:rPr>
              <w:t>esse o</w:t>
            </w:r>
            <w:r w:rsidR="001C6A7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</w:t>
            </w:r>
            <w:r w:rsidR="00723F4D">
              <w:rPr>
                <w:sz w:val="20"/>
                <w:szCs w:val="20"/>
              </w:rPr>
              <w:t>:</w:t>
            </w:r>
          </w:p>
          <w:p w14:paraId="035A1176" w14:textId="77777777" w:rsidR="00723F4D" w:rsidRDefault="00723F4D" w:rsidP="00723F4D">
            <w:pPr>
              <w:rPr>
                <w:sz w:val="20"/>
                <w:szCs w:val="20"/>
              </w:rPr>
            </w:pPr>
          </w:p>
          <w:p w14:paraId="777FD749" w14:textId="77777777" w:rsidR="00DF7837" w:rsidRDefault="00DF7837" w:rsidP="00723F4D">
            <w:pPr>
              <w:rPr>
                <w:sz w:val="20"/>
                <w:szCs w:val="20"/>
              </w:rPr>
            </w:pPr>
          </w:p>
          <w:p w14:paraId="1FF15A3C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424C69F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6D99B29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32018545" w14:textId="7EEA7366" w:rsidR="00263D6D" w:rsidRPr="00716E0E" w:rsidRDefault="00263D6D" w:rsidP="00723F4D">
            <w:pPr>
              <w:rPr>
                <w:sz w:val="20"/>
                <w:szCs w:val="20"/>
              </w:rPr>
            </w:pPr>
          </w:p>
        </w:tc>
      </w:tr>
    </w:tbl>
    <w:p w14:paraId="6B291458" w14:textId="6DB7B992" w:rsidR="00B743E8" w:rsidRDefault="00B743E8"/>
    <w:p w14:paraId="7EC2E867" w14:textId="77777777" w:rsidR="00DF7837" w:rsidRDefault="00DF7837">
      <w:pPr>
        <w:rPr>
          <w:b/>
          <w:bCs/>
        </w:rPr>
      </w:pPr>
      <w:r>
        <w:rPr>
          <w:b/>
          <w:bCs/>
        </w:rPr>
        <w:br w:type="page"/>
      </w:r>
    </w:p>
    <w:p w14:paraId="3C57059C" w14:textId="01499417" w:rsidR="00D53680" w:rsidRPr="00D53680" w:rsidRDefault="00D53680">
      <w:pPr>
        <w:rPr>
          <w:b/>
          <w:bCs/>
        </w:rPr>
      </w:pPr>
      <w:r w:rsidRPr="00D53680">
        <w:rPr>
          <w:b/>
          <w:bCs/>
        </w:rPr>
        <w:lastRenderedPageBreak/>
        <w:t>PROSJEKT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2B4A2266" w14:textId="77777777" w:rsidTr="00444CC3">
        <w:tc>
          <w:tcPr>
            <w:tcW w:w="8926" w:type="dxa"/>
          </w:tcPr>
          <w:p w14:paraId="2BDBB217" w14:textId="6C63C4BE" w:rsidR="00D04D67" w:rsidRDefault="00E00F4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Tittel og kortfattet beskrivelse:</w:t>
            </w:r>
          </w:p>
          <w:p w14:paraId="4767F96B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9C0863E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3DC65B1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E239259" w14:textId="1C8CF338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8F37FB" w14:paraId="4343247F" w14:textId="77777777" w:rsidTr="008E4A17">
        <w:tc>
          <w:tcPr>
            <w:tcW w:w="8926" w:type="dxa"/>
          </w:tcPr>
          <w:p w14:paraId="25038D45" w14:textId="72CECC26" w:rsidR="008F37FB" w:rsidRDefault="457D3B2A" w:rsidP="008E4A17">
            <w:pPr>
              <w:rPr>
                <w:sz w:val="20"/>
                <w:szCs w:val="20"/>
              </w:rPr>
            </w:pPr>
            <w:r w:rsidRPr="5A0A1F6F">
              <w:rPr>
                <w:sz w:val="20"/>
                <w:szCs w:val="20"/>
              </w:rPr>
              <w:t>Produksjons- og formidlingsform</w:t>
            </w:r>
            <w:r w:rsidR="345C3A54" w:rsidRPr="5A0A1F6F">
              <w:rPr>
                <w:sz w:val="20"/>
                <w:szCs w:val="20"/>
              </w:rPr>
              <w:t>:</w:t>
            </w:r>
          </w:p>
          <w:p w14:paraId="1E8DEA1B" w14:textId="77777777" w:rsidR="008F37FB" w:rsidRDefault="008F37FB" w:rsidP="008E4A17">
            <w:pPr>
              <w:rPr>
                <w:sz w:val="20"/>
                <w:szCs w:val="20"/>
              </w:rPr>
            </w:pPr>
          </w:p>
          <w:p w14:paraId="0C6BC8A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42AF866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183C3F82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44F5A2D" w14:textId="0DF58221" w:rsidR="00D04D67" w:rsidRDefault="00D04D67" w:rsidP="008E4A17">
            <w:pPr>
              <w:rPr>
                <w:sz w:val="20"/>
                <w:szCs w:val="20"/>
              </w:rPr>
            </w:pPr>
          </w:p>
        </w:tc>
      </w:tr>
      <w:tr w:rsidR="00444CC3" w14:paraId="1E820A0C" w14:textId="77777777" w:rsidTr="00444CC3">
        <w:tc>
          <w:tcPr>
            <w:tcW w:w="8926" w:type="dxa"/>
          </w:tcPr>
          <w:p w14:paraId="183B9746" w14:textId="77777777" w:rsidR="00444CC3" w:rsidRDefault="00DE080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Målgruppe:</w:t>
            </w:r>
          </w:p>
          <w:p w14:paraId="490B98C8" w14:textId="77777777" w:rsidR="00DE080E" w:rsidRDefault="00DE080E" w:rsidP="008E4A17">
            <w:pPr>
              <w:rPr>
                <w:sz w:val="20"/>
                <w:szCs w:val="20"/>
              </w:rPr>
            </w:pPr>
          </w:p>
          <w:p w14:paraId="42A1D3DA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2A6ECE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AB6B686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B5DBC86" w14:textId="455AD78A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444CC3" w14:paraId="33661170" w14:textId="77777777" w:rsidTr="00444CC3">
        <w:tc>
          <w:tcPr>
            <w:tcW w:w="8926" w:type="dxa"/>
          </w:tcPr>
          <w:p w14:paraId="7CA8E3BE" w14:textId="5A8E34D0" w:rsidR="00444CC3" w:rsidRDefault="005B0145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Prosjektbeskrivelse</w:t>
            </w:r>
            <w:r w:rsidR="00D03F03">
              <w:rPr>
                <w:sz w:val="20"/>
                <w:szCs w:val="20"/>
              </w:rPr>
              <w:t xml:space="preserve"> – beskriv </w:t>
            </w:r>
            <w:r w:rsidR="00D04D67">
              <w:rPr>
                <w:sz w:val="20"/>
                <w:szCs w:val="20"/>
              </w:rPr>
              <w:t xml:space="preserve">kortfattet </w:t>
            </w:r>
            <w:r w:rsidR="00D03F03">
              <w:rPr>
                <w:sz w:val="20"/>
                <w:szCs w:val="20"/>
              </w:rPr>
              <w:t>prosjektets innhold og tilta</w:t>
            </w:r>
            <w:r w:rsidR="005B469D">
              <w:rPr>
                <w:sz w:val="20"/>
                <w:szCs w:val="20"/>
              </w:rPr>
              <w:t>k</w:t>
            </w:r>
            <w:r w:rsidR="00D03F03">
              <w:rPr>
                <w:sz w:val="20"/>
                <w:szCs w:val="20"/>
              </w:rPr>
              <w:t xml:space="preserve"> (jfr. kostnadsoverslag):</w:t>
            </w:r>
          </w:p>
          <w:p w14:paraId="1766C8DF" w14:textId="77777777" w:rsidR="00D03F03" w:rsidRDefault="00D03F03" w:rsidP="008E4A17">
            <w:pPr>
              <w:rPr>
                <w:sz w:val="20"/>
                <w:szCs w:val="20"/>
              </w:rPr>
            </w:pPr>
          </w:p>
          <w:p w14:paraId="453388D1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3174B98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CD7560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58D4564" w14:textId="3059E8D9" w:rsidR="008F717D" w:rsidRDefault="008F717D" w:rsidP="008E4A17">
            <w:pPr>
              <w:rPr>
                <w:sz w:val="20"/>
                <w:szCs w:val="20"/>
              </w:rPr>
            </w:pPr>
          </w:p>
          <w:p w14:paraId="04469870" w14:textId="2352BEBB" w:rsidR="00E00F4E" w:rsidRDefault="00E00F4E" w:rsidP="008E4A17">
            <w:pPr>
              <w:rPr>
                <w:sz w:val="20"/>
                <w:szCs w:val="20"/>
              </w:rPr>
            </w:pPr>
          </w:p>
          <w:p w14:paraId="386BCEB2" w14:textId="1AE55670" w:rsidR="00E00F4E" w:rsidRDefault="00E00F4E" w:rsidP="008E4A17">
            <w:pPr>
              <w:rPr>
                <w:sz w:val="20"/>
                <w:szCs w:val="20"/>
              </w:rPr>
            </w:pPr>
          </w:p>
          <w:p w14:paraId="6B31BD02" w14:textId="6E2CEA03" w:rsidR="00E00F4E" w:rsidRDefault="00E00F4E" w:rsidP="008E4A17">
            <w:pPr>
              <w:rPr>
                <w:sz w:val="20"/>
                <w:szCs w:val="20"/>
              </w:rPr>
            </w:pPr>
          </w:p>
          <w:p w14:paraId="4C1A71B2" w14:textId="2D889634" w:rsidR="00E00F4E" w:rsidRDefault="00E00F4E" w:rsidP="008E4A17">
            <w:pPr>
              <w:rPr>
                <w:sz w:val="20"/>
                <w:szCs w:val="20"/>
              </w:rPr>
            </w:pPr>
          </w:p>
          <w:p w14:paraId="6BF708E1" w14:textId="7F1C7E38" w:rsidR="00E00F4E" w:rsidRDefault="00E00F4E" w:rsidP="008E4A17">
            <w:pPr>
              <w:rPr>
                <w:sz w:val="20"/>
                <w:szCs w:val="20"/>
              </w:rPr>
            </w:pPr>
          </w:p>
          <w:p w14:paraId="03232C80" w14:textId="776ECB3E" w:rsidR="00E00F4E" w:rsidRDefault="00E00F4E" w:rsidP="008E4A17">
            <w:pPr>
              <w:rPr>
                <w:sz w:val="20"/>
                <w:szCs w:val="20"/>
              </w:rPr>
            </w:pPr>
          </w:p>
          <w:p w14:paraId="7077F1D3" w14:textId="44851693" w:rsidR="00E00F4E" w:rsidRDefault="00E00F4E" w:rsidP="008E4A17">
            <w:pPr>
              <w:rPr>
                <w:sz w:val="20"/>
                <w:szCs w:val="20"/>
              </w:rPr>
            </w:pPr>
          </w:p>
          <w:p w14:paraId="66289F2E" w14:textId="77777777" w:rsidR="00E00F4E" w:rsidRDefault="00E00F4E" w:rsidP="008E4A17">
            <w:pPr>
              <w:rPr>
                <w:sz w:val="20"/>
                <w:szCs w:val="20"/>
              </w:rPr>
            </w:pPr>
          </w:p>
          <w:p w14:paraId="44F35AC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70791B0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614A3FF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10DF92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70B871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7C62B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114251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060450B5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AF8D89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D9AEF9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4A51391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34AEB0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6A6B46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23970F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5D2296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FFFE8B0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4C817D27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DC83563" w14:textId="5D34C54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</w:tbl>
    <w:p w14:paraId="1F30DB4D" w14:textId="77777777" w:rsidR="00E00F4E" w:rsidRDefault="00E00F4E">
      <w:r>
        <w:lastRenderedPageBreak/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03F03" w14:paraId="75BC5612" w14:textId="77777777" w:rsidTr="00444CC3">
        <w:tc>
          <w:tcPr>
            <w:tcW w:w="8926" w:type="dxa"/>
          </w:tcPr>
          <w:p w14:paraId="5F38630E" w14:textId="4A7FAD86" w:rsidR="005005B0" w:rsidRDefault="00D03F0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Fremdriftsplan for prosjektet (tidsplan, milepælsplan e.l.):</w:t>
            </w:r>
          </w:p>
          <w:p w14:paraId="0267C8C0" w14:textId="77777777" w:rsidR="009101D9" w:rsidRDefault="009101D9" w:rsidP="008E4A17">
            <w:pPr>
              <w:rPr>
                <w:sz w:val="20"/>
                <w:szCs w:val="20"/>
              </w:rPr>
            </w:pPr>
          </w:p>
          <w:p w14:paraId="5A888805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0109D0D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8C9C3EF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6108701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3CE59664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727BCE5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957527" w14:textId="10B7C5CB" w:rsidR="001A16A5" w:rsidRDefault="001A16A5" w:rsidP="008E4A17">
            <w:pPr>
              <w:rPr>
                <w:sz w:val="20"/>
                <w:szCs w:val="20"/>
              </w:rPr>
            </w:pPr>
          </w:p>
        </w:tc>
      </w:tr>
      <w:tr w:rsidR="001247CD" w14:paraId="4ACE2ED0" w14:textId="77777777" w:rsidTr="00444CC3">
        <w:tc>
          <w:tcPr>
            <w:tcW w:w="8926" w:type="dxa"/>
          </w:tcPr>
          <w:p w14:paraId="029A70E2" w14:textId="0FD3FDCD" w:rsidR="001247CD" w:rsidRDefault="001247CD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Smittevernstiltak</w:t>
            </w:r>
            <w:r w:rsidR="00866A2A">
              <w:rPr>
                <w:sz w:val="20"/>
                <w:szCs w:val="20"/>
              </w:rPr>
              <w:t xml:space="preserve"> (risikovurderingsskjema må vedlegges søknad): </w:t>
            </w:r>
          </w:p>
          <w:p w14:paraId="52BC547F" w14:textId="1E0280BA" w:rsidR="00866A2A" w:rsidRDefault="00866A2A" w:rsidP="006E4955">
            <w:pPr>
              <w:rPr>
                <w:sz w:val="20"/>
                <w:szCs w:val="20"/>
              </w:rPr>
            </w:pPr>
          </w:p>
          <w:p w14:paraId="61112B52" w14:textId="6AB7DB21" w:rsidR="00866A2A" w:rsidRDefault="00866A2A" w:rsidP="006E4955">
            <w:pPr>
              <w:rPr>
                <w:sz w:val="20"/>
                <w:szCs w:val="20"/>
              </w:rPr>
            </w:pPr>
          </w:p>
          <w:p w14:paraId="2A5E61DF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03BF455E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2A48ED8E" w14:textId="79E93C67" w:rsidR="00866A2A" w:rsidRDefault="00866A2A" w:rsidP="006E4955">
            <w:pPr>
              <w:rPr>
                <w:sz w:val="20"/>
                <w:szCs w:val="20"/>
              </w:rPr>
            </w:pPr>
          </w:p>
        </w:tc>
      </w:tr>
      <w:tr w:rsidR="005005B0" w14:paraId="6F94C4D4" w14:textId="77777777" w:rsidTr="00444CC3">
        <w:tc>
          <w:tcPr>
            <w:tcW w:w="8926" w:type="dxa"/>
          </w:tcPr>
          <w:p w14:paraId="0B7ABAC3" w14:textId="77777777" w:rsidR="005005B0" w:rsidRDefault="00C520EF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viktige </w:t>
            </w:r>
            <w:r w:rsidR="006E4955">
              <w:rPr>
                <w:sz w:val="20"/>
                <w:szCs w:val="20"/>
              </w:rPr>
              <w:t xml:space="preserve">opplysninger om prosjektet: </w:t>
            </w:r>
          </w:p>
          <w:p w14:paraId="26A81640" w14:textId="77777777" w:rsidR="006E4955" w:rsidRDefault="006E4955" w:rsidP="006E4955">
            <w:pPr>
              <w:rPr>
                <w:sz w:val="20"/>
                <w:szCs w:val="20"/>
              </w:rPr>
            </w:pPr>
          </w:p>
          <w:p w14:paraId="68993F1C" w14:textId="77777777" w:rsidR="00D04D67" w:rsidRDefault="00D04D67" w:rsidP="006E4955">
            <w:pPr>
              <w:rPr>
                <w:sz w:val="20"/>
                <w:szCs w:val="20"/>
              </w:rPr>
            </w:pPr>
          </w:p>
          <w:p w14:paraId="4157042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AC43F90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2A89B674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74DBFAF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A4DD9BD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B2291FF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1DD275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4C2449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0F3E0C4A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6D5578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69676F9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6AA89373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0CF947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E725041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78F2A5C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F735F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035785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43E137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89996CC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CE581A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686766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B8239F8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F2F9137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19CA925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0DE1B176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0AB36A1D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691E66A8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4AC12AD3" w14:textId="1FFA871F" w:rsidR="00C05440" w:rsidRDefault="00C05440" w:rsidP="006E4955">
            <w:pPr>
              <w:rPr>
                <w:sz w:val="20"/>
                <w:szCs w:val="20"/>
              </w:rPr>
            </w:pPr>
          </w:p>
        </w:tc>
      </w:tr>
      <w:tr w:rsidR="006E4955" w14:paraId="74FD18F8" w14:textId="77777777" w:rsidTr="00444CC3">
        <w:tc>
          <w:tcPr>
            <w:tcW w:w="8926" w:type="dxa"/>
          </w:tcPr>
          <w:p w14:paraId="18544C3A" w14:textId="15465241" w:rsidR="006E4955" w:rsidRDefault="00D04D67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 relevant informasjon kan vedlegges</w:t>
            </w:r>
            <w:r w:rsidR="00A17AAF">
              <w:rPr>
                <w:sz w:val="20"/>
                <w:szCs w:val="20"/>
              </w:rPr>
              <w:t xml:space="preserve">, men </w:t>
            </w:r>
            <w:r w:rsidR="00EC14D4">
              <w:rPr>
                <w:sz w:val="20"/>
                <w:szCs w:val="20"/>
              </w:rPr>
              <w:t>all nødvendig infor</w:t>
            </w:r>
            <w:r w:rsidR="009D3CD4">
              <w:rPr>
                <w:sz w:val="20"/>
                <w:szCs w:val="20"/>
              </w:rPr>
              <w:t xml:space="preserve">masjon </w:t>
            </w:r>
            <w:r w:rsidR="00AB6E89">
              <w:rPr>
                <w:sz w:val="20"/>
                <w:szCs w:val="20"/>
              </w:rPr>
              <w:t>MÅ</w:t>
            </w:r>
            <w:r w:rsidR="009D3CD4">
              <w:rPr>
                <w:sz w:val="20"/>
                <w:szCs w:val="20"/>
              </w:rPr>
              <w:t xml:space="preserve"> fremgå av </w:t>
            </w:r>
            <w:r>
              <w:rPr>
                <w:sz w:val="20"/>
                <w:szCs w:val="20"/>
              </w:rPr>
              <w:t xml:space="preserve">selve </w:t>
            </w:r>
            <w:r w:rsidR="009D3CD4">
              <w:rPr>
                <w:sz w:val="20"/>
                <w:szCs w:val="20"/>
              </w:rPr>
              <w:t xml:space="preserve">søknadsdokumentet. </w:t>
            </w:r>
          </w:p>
        </w:tc>
      </w:tr>
    </w:tbl>
    <w:p w14:paraId="22F390E5" w14:textId="77777777" w:rsidR="00A35CBE" w:rsidRDefault="00A35CBE"/>
    <w:p w14:paraId="26201CE2" w14:textId="3F87C6D5" w:rsidR="000851DD" w:rsidRDefault="000851DD"/>
    <w:p w14:paraId="7B41DE17" w14:textId="77777777" w:rsidR="00EB6AD6" w:rsidRDefault="00EB6AD6">
      <w:pPr>
        <w:rPr>
          <w:b/>
          <w:bCs/>
        </w:rPr>
      </w:pPr>
      <w:r>
        <w:rPr>
          <w:b/>
          <w:bCs/>
        </w:rPr>
        <w:br w:type="page"/>
      </w:r>
    </w:p>
    <w:p w14:paraId="4CE54229" w14:textId="05D298F0" w:rsidR="00B753B4" w:rsidRPr="00C5657E" w:rsidRDefault="006138B8">
      <w:pPr>
        <w:rPr>
          <w:b/>
          <w:bCs/>
        </w:rPr>
      </w:pPr>
      <w:r w:rsidRPr="00C5657E">
        <w:rPr>
          <w:b/>
          <w:bCs/>
        </w:rPr>
        <w:lastRenderedPageBreak/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454578" w14:paraId="57A88C93" w14:textId="77777777" w:rsidTr="00985298">
        <w:tc>
          <w:tcPr>
            <w:tcW w:w="6374" w:type="dxa"/>
          </w:tcPr>
          <w:p w14:paraId="6F9A10FD" w14:textId="45AFF92B" w:rsidR="00454578" w:rsidRDefault="00454578">
            <w:r>
              <w:t>Kostnadsbudsjett:</w:t>
            </w:r>
          </w:p>
        </w:tc>
        <w:tc>
          <w:tcPr>
            <w:tcW w:w="2433" w:type="dxa"/>
          </w:tcPr>
          <w:p w14:paraId="048AB0AD" w14:textId="377DE4A8" w:rsidR="00454578" w:rsidRDefault="00985298" w:rsidP="00B05473">
            <w:pPr>
              <w:jc w:val="right"/>
            </w:pPr>
            <w:r>
              <w:t>Beløp</w:t>
            </w:r>
          </w:p>
        </w:tc>
      </w:tr>
      <w:tr w:rsidR="00985298" w14:paraId="43A19280" w14:textId="77777777" w:rsidTr="00985298">
        <w:tc>
          <w:tcPr>
            <w:tcW w:w="6374" w:type="dxa"/>
          </w:tcPr>
          <w:p w14:paraId="1300C620" w14:textId="77777777" w:rsidR="00985298" w:rsidRDefault="00985298"/>
        </w:tc>
        <w:tc>
          <w:tcPr>
            <w:tcW w:w="2433" w:type="dxa"/>
          </w:tcPr>
          <w:p w14:paraId="1FBD7E43" w14:textId="77777777" w:rsidR="00985298" w:rsidRDefault="00985298" w:rsidP="00B05473">
            <w:pPr>
              <w:jc w:val="right"/>
            </w:pPr>
          </w:p>
        </w:tc>
      </w:tr>
      <w:tr w:rsidR="00454578" w14:paraId="70BA3B28" w14:textId="77777777" w:rsidTr="00985298">
        <w:tc>
          <w:tcPr>
            <w:tcW w:w="6374" w:type="dxa"/>
          </w:tcPr>
          <w:p w14:paraId="7825D84A" w14:textId="17E0ACD3" w:rsidR="00454578" w:rsidRDefault="00985298">
            <w:r>
              <w:t>Kostnadsbeskrivelse</w:t>
            </w:r>
            <w:r w:rsidR="00B05473">
              <w:t xml:space="preserve"> og </w:t>
            </w:r>
            <w:r>
              <w:t>beregning</w:t>
            </w:r>
            <w:r w:rsidR="00B05473">
              <w:t>sgrunnlag</w:t>
            </w:r>
          </w:p>
        </w:tc>
        <w:tc>
          <w:tcPr>
            <w:tcW w:w="2433" w:type="dxa"/>
          </w:tcPr>
          <w:p w14:paraId="5EE77682" w14:textId="77777777" w:rsidR="00454578" w:rsidRDefault="00454578" w:rsidP="00B05473">
            <w:pPr>
              <w:jc w:val="right"/>
            </w:pPr>
          </w:p>
        </w:tc>
      </w:tr>
      <w:tr w:rsidR="008573CF" w14:paraId="2B213CE1" w14:textId="77777777" w:rsidTr="00985298">
        <w:tc>
          <w:tcPr>
            <w:tcW w:w="6374" w:type="dxa"/>
          </w:tcPr>
          <w:p w14:paraId="766FB05B" w14:textId="77777777" w:rsidR="008573CF" w:rsidRDefault="008573CF"/>
        </w:tc>
        <w:tc>
          <w:tcPr>
            <w:tcW w:w="2433" w:type="dxa"/>
          </w:tcPr>
          <w:p w14:paraId="35CD96DC" w14:textId="77777777" w:rsidR="008573CF" w:rsidRDefault="008573CF" w:rsidP="00B05473">
            <w:pPr>
              <w:jc w:val="right"/>
            </w:pPr>
          </w:p>
        </w:tc>
      </w:tr>
      <w:tr w:rsidR="008573CF" w14:paraId="2B645811" w14:textId="77777777" w:rsidTr="00985298">
        <w:tc>
          <w:tcPr>
            <w:tcW w:w="6374" w:type="dxa"/>
          </w:tcPr>
          <w:p w14:paraId="5709F552" w14:textId="77777777" w:rsidR="008573CF" w:rsidRDefault="008573CF"/>
        </w:tc>
        <w:tc>
          <w:tcPr>
            <w:tcW w:w="2433" w:type="dxa"/>
          </w:tcPr>
          <w:p w14:paraId="34152CCC" w14:textId="77777777" w:rsidR="008573CF" w:rsidRDefault="008573CF" w:rsidP="00B05473">
            <w:pPr>
              <w:jc w:val="right"/>
            </w:pPr>
          </w:p>
        </w:tc>
      </w:tr>
      <w:tr w:rsidR="008573CF" w14:paraId="0FEDBF02" w14:textId="77777777" w:rsidTr="00985298">
        <w:tc>
          <w:tcPr>
            <w:tcW w:w="6374" w:type="dxa"/>
          </w:tcPr>
          <w:p w14:paraId="7C164795" w14:textId="77777777" w:rsidR="008573CF" w:rsidRDefault="008573CF"/>
        </w:tc>
        <w:tc>
          <w:tcPr>
            <w:tcW w:w="2433" w:type="dxa"/>
          </w:tcPr>
          <w:p w14:paraId="7DC52A1E" w14:textId="77777777" w:rsidR="008573CF" w:rsidRDefault="008573CF" w:rsidP="00B05473">
            <w:pPr>
              <w:jc w:val="right"/>
            </w:pPr>
          </w:p>
        </w:tc>
      </w:tr>
      <w:tr w:rsidR="008573CF" w14:paraId="349A2E69" w14:textId="77777777" w:rsidTr="00985298">
        <w:tc>
          <w:tcPr>
            <w:tcW w:w="6374" w:type="dxa"/>
          </w:tcPr>
          <w:p w14:paraId="57212C5F" w14:textId="77777777" w:rsidR="008573CF" w:rsidRDefault="008573CF"/>
        </w:tc>
        <w:tc>
          <w:tcPr>
            <w:tcW w:w="2433" w:type="dxa"/>
          </w:tcPr>
          <w:p w14:paraId="2EB0181F" w14:textId="77777777" w:rsidR="008573CF" w:rsidRDefault="008573CF" w:rsidP="00B05473">
            <w:pPr>
              <w:jc w:val="right"/>
            </w:pPr>
          </w:p>
        </w:tc>
      </w:tr>
      <w:tr w:rsidR="008573CF" w14:paraId="5133AC1D" w14:textId="77777777" w:rsidTr="00985298">
        <w:tc>
          <w:tcPr>
            <w:tcW w:w="6374" w:type="dxa"/>
          </w:tcPr>
          <w:p w14:paraId="6E102717" w14:textId="77777777" w:rsidR="008573CF" w:rsidRDefault="008573CF"/>
        </w:tc>
        <w:tc>
          <w:tcPr>
            <w:tcW w:w="2433" w:type="dxa"/>
          </w:tcPr>
          <w:p w14:paraId="7CB89B88" w14:textId="77777777" w:rsidR="008573CF" w:rsidRDefault="008573CF" w:rsidP="00B05473">
            <w:pPr>
              <w:jc w:val="right"/>
            </w:pPr>
          </w:p>
        </w:tc>
      </w:tr>
      <w:tr w:rsidR="008573CF" w14:paraId="22C3BA49" w14:textId="77777777" w:rsidTr="00985298">
        <w:tc>
          <w:tcPr>
            <w:tcW w:w="6374" w:type="dxa"/>
          </w:tcPr>
          <w:p w14:paraId="14BE9CF1" w14:textId="77777777" w:rsidR="008573CF" w:rsidRDefault="008573CF"/>
        </w:tc>
        <w:tc>
          <w:tcPr>
            <w:tcW w:w="2433" w:type="dxa"/>
          </w:tcPr>
          <w:p w14:paraId="6F978484" w14:textId="77777777" w:rsidR="008573CF" w:rsidRDefault="008573CF" w:rsidP="00B05473">
            <w:pPr>
              <w:jc w:val="right"/>
            </w:pPr>
          </w:p>
        </w:tc>
      </w:tr>
      <w:tr w:rsidR="008573CF" w14:paraId="717BA4EE" w14:textId="77777777" w:rsidTr="00985298">
        <w:tc>
          <w:tcPr>
            <w:tcW w:w="6374" w:type="dxa"/>
          </w:tcPr>
          <w:p w14:paraId="5FE7A107" w14:textId="77777777" w:rsidR="008573CF" w:rsidRDefault="008573CF"/>
        </w:tc>
        <w:tc>
          <w:tcPr>
            <w:tcW w:w="2433" w:type="dxa"/>
          </w:tcPr>
          <w:p w14:paraId="54198121" w14:textId="77777777" w:rsidR="008573CF" w:rsidRDefault="008573CF" w:rsidP="00B05473">
            <w:pPr>
              <w:jc w:val="right"/>
            </w:pPr>
          </w:p>
        </w:tc>
      </w:tr>
      <w:tr w:rsidR="008573CF" w14:paraId="31C0D1A5" w14:textId="77777777" w:rsidTr="00985298">
        <w:tc>
          <w:tcPr>
            <w:tcW w:w="6374" w:type="dxa"/>
          </w:tcPr>
          <w:p w14:paraId="37B01479" w14:textId="77777777" w:rsidR="008573CF" w:rsidRDefault="008573CF"/>
        </w:tc>
        <w:tc>
          <w:tcPr>
            <w:tcW w:w="2433" w:type="dxa"/>
          </w:tcPr>
          <w:p w14:paraId="790E3980" w14:textId="77777777" w:rsidR="008573CF" w:rsidRDefault="008573CF" w:rsidP="00B05473">
            <w:pPr>
              <w:jc w:val="right"/>
            </w:pPr>
          </w:p>
        </w:tc>
      </w:tr>
      <w:tr w:rsidR="008573CF" w14:paraId="212EC28D" w14:textId="77777777" w:rsidTr="00985298">
        <w:tc>
          <w:tcPr>
            <w:tcW w:w="6374" w:type="dxa"/>
          </w:tcPr>
          <w:p w14:paraId="6CDCA819" w14:textId="77777777" w:rsidR="008573CF" w:rsidRDefault="008573CF"/>
        </w:tc>
        <w:tc>
          <w:tcPr>
            <w:tcW w:w="2433" w:type="dxa"/>
          </w:tcPr>
          <w:p w14:paraId="6829A869" w14:textId="77777777" w:rsidR="008573CF" w:rsidRDefault="008573CF" w:rsidP="00B05473">
            <w:pPr>
              <w:jc w:val="right"/>
            </w:pPr>
          </w:p>
        </w:tc>
      </w:tr>
      <w:tr w:rsidR="008573CF" w14:paraId="57C0FB83" w14:textId="77777777" w:rsidTr="00985298">
        <w:tc>
          <w:tcPr>
            <w:tcW w:w="6374" w:type="dxa"/>
          </w:tcPr>
          <w:p w14:paraId="743D8A94" w14:textId="77777777" w:rsidR="008573CF" w:rsidRDefault="008573CF"/>
        </w:tc>
        <w:tc>
          <w:tcPr>
            <w:tcW w:w="2433" w:type="dxa"/>
          </w:tcPr>
          <w:p w14:paraId="77FA489F" w14:textId="77777777" w:rsidR="008573CF" w:rsidRDefault="008573CF" w:rsidP="00B05473">
            <w:pPr>
              <w:jc w:val="right"/>
            </w:pPr>
          </w:p>
        </w:tc>
      </w:tr>
      <w:tr w:rsidR="00454578" w14:paraId="48F01892" w14:textId="77777777" w:rsidTr="00985298">
        <w:tc>
          <w:tcPr>
            <w:tcW w:w="6374" w:type="dxa"/>
          </w:tcPr>
          <w:p w14:paraId="337C56E2" w14:textId="77777777" w:rsidR="00454578" w:rsidRDefault="00454578"/>
        </w:tc>
        <w:tc>
          <w:tcPr>
            <w:tcW w:w="2433" w:type="dxa"/>
          </w:tcPr>
          <w:p w14:paraId="441DDE90" w14:textId="77777777" w:rsidR="00454578" w:rsidRDefault="00454578" w:rsidP="00B05473">
            <w:pPr>
              <w:jc w:val="right"/>
            </w:pPr>
          </w:p>
        </w:tc>
      </w:tr>
      <w:tr w:rsidR="00454578" w14:paraId="05579454" w14:textId="77777777" w:rsidTr="00985298">
        <w:tc>
          <w:tcPr>
            <w:tcW w:w="6374" w:type="dxa"/>
          </w:tcPr>
          <w:p w14:paraId="3DEB8636" w14:textId="2CE1CC37" w:rsidR="00454578" w:rsidRDefault="00B05473">
            <w:r>
              <w:t>Sum</w:t>
            </w:r>
          </w:p>
        </w:tc>
        <w:tc>
          <w:tcPr>
            <w:tcW w:w="2433" w:type="dxa"/>
          </w:tcPr>
          <w:p w14:paraId="0F88920C" w14:textId="34E1DCEE" w:rsidR="00454578" w:rsidRDefault="271FEEFF" w:rsidP="5A0A1F6F">
            <w:pPr>
              <w:spacing w:line="259" w:lineRule="auto"/>
              <w:jc w:val="right"/>
            </w:pPr>
            <w:r>
              <w:t>Kr ….......</w:t>
            </w:r>
          </w:p>
        </w:tc>
      </w:tr>
    </w:tbl>
    <w:p w14:paraId="2637F126" w14:textId="41017DD7" w:rsidR="006138B8" w:rsidRDefault="00C15742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C5657E" w14:paraId="171BC31A" w14:textId="77777777" w:rsidTr="008E4A17">
        <w:tc>
          <w:tcPr>
            <w:tcW w:w="6374" w:type="dxa"/>
          </w:tcPr>
          <w:p w14:paraId="127BDCBA" w14:textId="5351CC4A" w:rsidR="00C5657E" w:rsidRDefault="00C5657E" w:rsidP="008E4A17">
            <w:r>
              <w:t>Finans</w:t>
            </w:r>
            <w:r w:rsidR="00EB6AD6">
              <w:t>i</w:t>
            </w:r>
            <w:r>
              <w:t>eringsplan:</w:t>
            </w:r>
          </w:p>
        </w:tc>
        <w:tc>
          <w:tcPr>
            <w:tcW w:w="2433" w:type="dxa"/>
          </w:tcPr>
          <w:p w14:paraId="34CF7DD9" w14:textId="73B9BF4B" w:rsidR="00C5657E" w:rsidRDefault="00C5657E" w:rsidP="008E4A17">
            <w:pPr>
              <w:jc w:val="right"/>
            </w:pPr>
            <w:r>
              <w:t>Beløp</w:t>
            </w:r>
          </w:p>
        </w:tc>
      </w:tr>
      <w:tr w:rsidR="00C5657E" w14:paraId="574B6597" w14:textId="77777777" w:rsidTr="008E4A17">
        <w:tc>
          <w:tcPr>
            <w:tcW w:w="6374" w:type="dxa"/>
          </w:tcPr>
          <w:p w14:paraId="1F188B0C" w14:textId="77777777" w:rsidR="00C5657E" w:rsidRDefault="00C5657E" w:rsidP="008E4A17"/>
        </w:tc>
        <w:tc>
          <w:tcPr>
            <w:tcW w:w="2433" w:type="dxa"/>
          </w:tcPr>
          <w:p w14:paraId="0B9B1398" w14:textId="77777777" w:rsidR="00C5657E" w:rsidRDefault="00C5657E" w:rsidP="008E4A17">
            <w:pPr>
              <w:jc w:val="right"/>
            </w:pPr>
          </w:p>
        </w:tc>
      </w:tr>
      <w:tr w:rsidR="00C5657E" w14:paraId="782F7E9F" w14:textId="77777777" w:rsidTr="008E4A17">
        <w:tc>
          <w:tcPr>
            <w:tcW w:w="6374" w:type="dxa"/>
          </w:tcPr>
          <w:p w14:paraId="0285349D" w14:textId="04170DED" w:rsidR="00C5657E" w:rsidRDefault="00C5657E" w:rsidP="008E4A17">
            <w:r>
              <w:t>Prosjektinntekter (salg</w:t>
            </w:r>
            <w:r w:rsidR="00D1381D">
              <w:t xml:space="preserve"> etc</w:t>
            </w:r>
            <w:r w:rsidR="00EB6AD6">
              <w:t>.</w:t>
            </w:r>
            <w:r w:rsidR="00D1381D">
              <w:t>)</w:t>
            </w:r>
          </w:p>
        </w:tc>
        <w:tc>
          <w:tcPr>
            <w:tcW w:w="2433" w:type="dxa"/>
          </w:tcPr>
          <w:p w14:paraId="4B402DF2" w14:textId="77777777" w:rsidR="00C5657E" w:rsidRDefault="00C5657E" w:rsidP="008E4A17">
            <w:pPr>
              <w:jc w:val="right"/>
            </w:pPr>
          </w:p>
        </w:tc>
      </w:tr>
      <w:tr w:rsidR="00D1381D" w14:paraId="6D83C7D9" w14:textId="77777777" w:rsidTr="008E4A17">
        <w:tc>
          <w:tcPr>
            <w:tcW w:w="6374" w:type="dxa"/>
          </w:tcPr>
          <w:p w14:paraId="164DFFA7" w14:textId="3FBA22FC" w:rsidR="00D1381D" w:rsidRDefault="00D1381D" w:rsidP="008E4A17">
            <w:r>
              <w:t>Støtte fra Cultiva</w:t>
            </w:r>
            <w:r w:rsidR="00F86960">
              <w:t xml:space="preserve"> (søknadssum)</w:t>
            </w:r>
          </w:p>
        </w:tc>
        <w:tc>
          <w:tcPr>
            <w:tcW w:w="2433" w:type="dxa"/>
          </w:tcPr>
          <w:p w14:paraId="49556EAD" w14:textId="77777777" w:rsidR="00D1381D" w:rsidRDefault="00D1381D" w:rsidP="008E4A17">
            <w:pPr>
              <w:jc w:val="right"/>
            </w:pPr>
          </w:p>
        </w:tc>
      </w:tr>
      <w:tr w:rsidR="00D1381D" w14:paraId="406792F1" w14:textId="77777777" w:rsidTr="008E4A17">
        <w:tc>
          <w:tcPr>
            <w:tcW w:w="6374" w:type="dxa"/>
          </w:tcPr>
          <w:p w14:paraId="7E8844BB" w14:textId="49D10675" w:rsidR="00D1381D" w:rsidRDefault="00F10EC1" w:rsidP="008E4A17">
            <w:r>
              <w:t xml:space="preserve">Andre </w:t>
            </w:r>
            <w:r w:rsidR="00EB6AD6">
              <w:t>finansieringskilder</w:t>
            </w:r>
          </w:p>
        </w:tc>
        <w:tc>
          <w:tcPr>
            <w:tcW w:w="2433" w:type="dxa"/>
          </w:tcPr>
          <w:p w14:paraId="4CC1C320" w14:textId="77777777" w:rsidR="00D1381D" w:rsidRDefault="00D1381D" w:rsidP="008E4A17">
            <w:pPr>
              <w:jc w:val="right"/>
            </w:pPr>
          </w:p>
        </w:tc>
      </w:tr>
      <w:tr w:rsidR="008573CF" w14:paraId="050938AB" w14:textId="77777777" w:rsidTr="008E4A17">
        <w:tc>
          <w:tcPr>
            <w:tcW w:w="6374" w:type="dxa"/>
          </w:tcPr>
          <w:p w14:paraId="349BD96C" w14:textId="77777777" w:rsidR="008573CF" w:rsidRDefault="008573CF" w:rsidP="008E4A17"/>
        </w:tc>
        <w:tc>
          <w:tcPr>
            <w:tcW w:w="2433" w:type="dxa"/>
          </w:tcPr>
          <w:p w14:paraId="59F0C6D8" w14:textId="77777777" w:rsidR="008573CF" w:rsidRDefault="008573CF" w:rsidP="008E4A17">
            <w:pPr>
              <w:jc w:val="right"/>
            </w:pPr>
          </w:p>
        </w:tc>
      </w:tr>
      <w:tr w:rsidR="008573CF" w14:paraId="563F7D45" w14:textId="77777777" w:rsidTr="008E4A17">
        <w:tc>
          <w:tcPr>
            <w:tcW w:w="6374" w:type="dxa"/>
          </w:tcPr>
          <w:p w14:paraId="05A34103" w14:textId="77777777" w:rsidR="008573CF" w:rsidRDefault="008573CF" w:rsidP="008E4A17"/>
        </w:tc>
        <w:tc>
          <w:tcPr>
            <w:tcW w:w="2433" w:type="dxa"/>
          </w:tcPr>
          <w:p w14:paraId="6301C716" w14:textId="77777777" w:rsidR="008573CF" w:rsidRDefault="008573CF" w:rsidP="008E4A17">
            <w:pPr>
              <w:jc w:val="right"/>
            </w:pPr>
          </w:p>
        </w:tc>
      </w:tr>
      <w:tr w:rsidR="008573CF" w14:paraId="36A6241C" w14:textId="77777777" w:rsidTr="008E4A17">
        <w:tc>
          <w:tcPr>
            <w:tcW w:w="6374" w:type="dxa"/>
          </w:tcPr>
          <w:p w14:paraId="56BE2F4F" w14:textId="77777777" w:rsidR="008573CF" w:rsidRDefault="008573CF" w:rsidP="008E4A17"/>
        </w:tc>
        <w:tc>
          <w:tcPr>
            <w:tcW w:w="2433" w:type="dxa"/>
          </w:tcPr>
          <w:p w14:paraId="5929E0E9" w14:textId="77777777" w:rsidR="008573CF" w:rsidRDefault="008573CF" w:rsidP="008E4A17">
            <w:pPr>
              <w:jc w:val="right"/>
            </w:pPr>
          </w:p>
        </w:tc>
      </w:tr>
      <w:tr w:rsidR="00C5657E" w14:paraId="49B7F6D6" w14:textId="77777777" w:rsidTr="008E4A17">
        <w:tc>
          <w:tcPr>
            <w:tcW w:w="6374" w:type="dxa"/>
          </w:tcPr>
          <w:p w14:paraId="51198535" w14:textId="77777777" w:rsidR="00C5657E" w:rsidRDefault="00C5657E" w:rsidP="008E4A17"/>
        </w:tc>
        <w:tc>
          <w:tcPr>
            <w:tcW w:w="2433" w:type="dxa"/>
          </w:tcPr>
          <w:p w14:paraId="5B182E60" w14:textId="77777777" w:rsidR="00C5657E" w:rsidRDefault="00C5657E" w:rsidP="008E4A17">
            <w:pPr>
              <w:jc w:val="right"/>
            </w:pPr>
          </w:p>
        </w:tc>
      </w:tr>
      <w:tr w:rsidR="00C5657E" w14:paraId="529E2C53" w14:textId="77777777" w:rsidTr="008E4A17">
        <w:tc>
          <w:tcPr>
            <w:tcW w:w="6374" w:type="dxa"/>
          </w:tcPr>
          <w:p w14:paraId="3185410A" w14:textId="77777777" w:rsidR="00C5657E" w:rsidRDefault="00C5657E" w:rsidP="008E4A17">
            <w:r>
              <w:t>Sum</w:t>
            </w:r>
          </w:p>
        </w:tc>
        <w:tc>
          <w:tcPr>
            <w:tcW w:w="2433" w:type="dxa"/>
          </w:tcPr>
          <w:p w14:paraId="601CF98B" w14:textId="4F478F86" w:rsidR="00C5657E" w:rsidRDefault="00C5657E" w:rsidP="008E4A17">
            <w:pPr>
              <w:jc w:val="right"/>
            </w:pPr>
            <w:r>
              <w:t xml:space="preserve">Kr </w:t>
            </w:r>
            <w:r w:rsidR="4F2796A9">
              <w:t>….....</w:t>
            </w:r>
          </w:p>
        </w:tc>
      </w:tr>
    </w:tbl>
    <w:p w14:paraId="7145813C" w14:textId="28F20D52" w:rsidR="00C5657E" w:rsidRDefault="00C5657E"/>
    <w:p w14:paraId="68F5CB18" w14:textId="77777777" w:rsidR="00EB6AD6" w:rsidRDefault="00EB6AD6"/>
    <w:sectPr w:rsidR="00EB6AD6" w:rsidSect="009F66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458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248A4" w14:textId="77777777" w:rsidR="00800909" w:rsidRDefault="00800909" w:rsidP="00375918">
      <w:pPr>
        <w:spacing w:after="0" w:line="240" w:lineRule="auto"/>
      </w:pPr>
      <w:r>
        <w:separator/>
      </w:r>
    </w:p>
  </w:endnote>
  <w:endnote w:type="continuationSeparator" w:id="0">
    <w:p w14:paraId="553E03D2" w14:textId="77777777" w:rsidR="00800909" w:rsidRDefault="00800909" w:rsidP="00375918">
      <w:pPr>
        <w:spacing w:after="0" w:line="240" w:lineRule="auto"/>
      </w:pPr>
      <w:r>
        <w:continuationSeparator/>
      </w:r>
    </w:p>
  </w:endnote>
  <w:endnote w:type="continuationNotice" w:id="1">
    <w:p w14:paraId="0075B1B8" w14:textId="77777777" w:rsidR="00800909" w:rsidRDefault="008009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597215"/>
      <w:docPartObj>
        <w:docPartGallery w:val="Page Numbers (Bottom of Page)"/>
        <w:docPartUnique/>
      </w:docPartObj>
    </w:sdtPr>
    <w:sdtEndPr/>
    <w:sdtContent>
      <w:p w14:paraId="5D913E34" w14:textId="45A46C10" w:rsidR="00DF7837" w:rsidRDefault="00DF783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712F4A49" wp14:editId="633B9DF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98618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12F4A49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9F98618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D0AD0C4" w14:textId="77777777" w:rsidR="00DF7837" w:rsidRDefault="00DF78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86708373"/>
      <w:docPartObj>
        <w:docPartGallery w:val="Page Numbers (Bottom of Page)"/>
        <w:docPartUnique/>
      </w:docPartObj>
    </w:sdtPr>
    <w:sdtEndPr/>
    <w:sdtContent>
      <w:p w14:paraId="675D7CEC" w14:textId="3BFBD923" w:rsidR="00DF7837" w:rsidRDefault="00DF783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4DDEDF7F" wp14:editId="00345080">
                  <wp:extent cx="548640" cy="237490"/>
                  <wp:effectExtent l="9525" t="9525" r="13335" b="10160"/>
                  <wp:docPr id="11" name="Gruppe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2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65A126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4DDEDF7F" id="Gruppe 11" o:spid="_x0000_s1030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">
                  <v:roundrect id="AutoShape 47" o:spid="_x0000_s1031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" strokecolor="#e4be84"/>
                  <v:roundrect id="AutoShape 48" o:spid="_x0000_s1032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33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14:paraId="4065A126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1DD32D15" w14:textId="77777777" w:rsidR="00DF7837" w:rsidRDefault="00DF78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FAB9D1" w14:textId="77777777" w:rsidR="00800909" w:rsidRDefault="00800909" w:rsidP="00375918">
      <w:pPr>
        <w:spacing w:after="0" w:line="240" w:lineRule="auto"/>
      </w:pPr>
      <w:r>
        <w:separator/>
      </w:r>
    </w:p>
  </w:footnote>
  <w:footnote w:type="continuationSeparator" w:id="0">
    <w:p w14:paraId="1B91DF29" w14:textId="77777777" w:rsidR="00800909" w:rsidRDefault="00800909" w:rsidP="00375918">
      <w:pPr>
        <w:spacing w:after="0" w:line="240" w:lineRule="auto"/>
      </w:pPr>
      <w:r>
        <w:continuationSeparator/>
      </w:r>
    </w:p>
  </w:footnote>
  <w:footnote w:type="continuationNotice" w:id="1">
    <w:p w14:paraId="76BE2B34" w14:textId="77777777" w:rsidR="00800909" w:rsidRDefault="008009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0946" w14:textId="2F8F2B66" w:rsidR="00375918" w:rsidRDefault="00375918">
    <w:pPr>
      <w:pStyle w:val="Toppteks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C9E9" w14:textId="475169ED" w:rsidR="00375918" w:rsidRDefault="009F6698" w:rsidP="009F6698">
    <w:pPr>
      <w:pStyle w:val="Topptekst"/>
      <w:tabs>
        <w:tab w:val="right" w:pos="9026"/>
      </w:tabs>
    </w:pPr>
    <w:r>
      <w:rPr>
        <w:noProof/>
      </w:rPr>
      <w:drawing>
        <wp:inline distT="0" distB="0" distL="0" distR="0" wp14:anchorId="19597CA5" wp14:editId="3EF4790D">
          <wp:extent cx="1904762" cy="1028571"/>
          <wp:effectExtent l="0" t="0" r="635" b="635"/>
          <wp:docPr id="8" name="Bilde 8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762" cy="1028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5A0A1F6F">
      <w:rPr>
        <w:noProof/>
      </w:rPr>
      <w:drawing>
        <wp:inline distT="0" distB="0" distL="0" distR="0" wp14:anchorId="27F7A897" wp14:editId="439DC28E">
          <wp:extent cx="2338388" cy="713226"/>
          <wp:effectExtent l="0" t="0" r="5080" b="0"/>
          <wp:docPr id="9" name="Bilde 10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8388" cy="7132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3BBC"/>
    <w:rsid w:val="0002033F"/>
    <w:rsid w:val="0002047D"/>
    <w:rsid w:val="000503B3"/>
    <w:rsid w:val="000851DD"/>
    <w:rsid w:val="00085379"/>
    <w:rsid w:val="00092C2B"/>
    <w:rsid w:val="00093DD1"/>
    <w:rsid w:val="000A71B6"/>
    <w:rsid w:val="000F364D"/>
    <w:rsid w:val="001247CD"/>
    <w:rsid w:val="001661C6"/>
    <w:rsid w:val="00181643"/>
    <w:rsid w:val="00187DDD"/>
    <w:rsid w:val="001904F4"/>
    <w:rsid w:val="00191F07"/>
    <w:rsid w:val="001A0BFD"/>
    <w:rsid w:val="001A16A5"/>
    <w:rsid w:val="001A2C93"/>
    <w:rsid w:val="001C6A7E"/>
    <w:rsid w:val="002031DF"/>
    <w:rsid w:val="00220648"/>
    <w:rsid w:val="00263D6D"/>
    <w:rsid w:val="00267CEF"/>
    <w:rsid w:val="0029407B"/>
    <w:rsid w:val="00297116"/>
    <w:rsid w:val="002975FD"/>
    <w:rsid w:val="002C2A88"/>
    <w:rsid w:val="002C510D"/>
    <w:rsid w:val="002E360F"/>
    <w:rsid w:val="002F1A27"/>
    <w:rsid w:val="0034419A"/>
    <w:rsid w:val="00367367"/>
    <w:rsid w:val="00375918"/>
    <w:rsid w:val="003B3255"/>
    <w:rsid w:val="003C3BA0"/>
    <w:rsid w:val="003C4EB3"/>
    <w:rsid w:val="003D7A0C"/>
    <w:rsid w:val="0041015A"/>
    <w:rsid w:val="004308CC"/>
    <w:rsid w:val="00444CC3"/>
    <w:rsid w:val="00454578"/>
    <w:rsid w:val="00455F64"/>
    <w:rsid w:val="00492A6D"/>
    <w:rsid w:val="004A175C"/>
    <w:rsid w:val="004A4C06"/>
    <w:rsid w:val="004D4EA6"/>
    <w:rsid w:val="004F72B4"/>
    <w:rsid w:val="005005B0"/>
    <w:rsid w:val="00547A98"/>
    <w:rsid w:val="005A66C3"/>
    <w:rsid w:val="005A7ED3"/>
    <w:rsid w:val="005B0145"/>
    <w:rsid w:val="005B469D"/>
    <w:rsid w:val="005C2E88"/>
    <w:rsid w:val="005F1F89"/>
    <w:rsid w:val="005F47AF"/>
    <w:rsid w:val="006138B8"/>
    <w:rsid w:val="006316CC"/>
    <w:rsid w:val="00634CA2"/>
    <w:rsid w:val="00643AA0"/>
    <w:rsid w:val="00667A67"/>
    <w:rsid w:val="006815E2"/>
    <w:rsid w:val="006919C7"/>
    <w:rsid w:val="006A1A2A"/>
    <w:rsid w:val="006A2600"/>
    <w:rsid w:val="006E4955"/>
    <w:rsid w:val="006F2D6F"/>
    <w:rsid w:val="007072BE"/>
    <w:rsid w:val="00716E0E"/>
    <w:rsid w:val="00723F4D"/>
    <w:rsid w:val="0072594B"/>
    <w:rsid w:val="00772F56"/>
    <w:rsid w:val="007E11A0"/>
    <w:rsid w:val="00800909"/>
    <w:rsid w:val="00821D9E"/>
    <w:rsid w:val="00823E3A"/>
    <w:rsid w:val="00843CE2"/>
    <w:rsid w:val="00853781"/>
    <w:rsid w:val="008573CF"/>
    <w:rsid w:val="00866A2A"/>
    <w:rsid w:val="00896462"/>
    <w:rsid w:val="008A2CED"/>
    <w:rsid w:val="008A3DF8"/>
    <w:rsid w:val="008B2FFC"/>
    <w:rsid w:val="008E4A17"/>
    <w:rsid w:val="008E6EDB"/>
    <w:rsid w:val="008F37FB"/>
    <w:rsid w:val="008F717D"/>
    <w:rsid w:val="009015F2"/>
    <w:rsid w:val="009101D9"/>
    <w:rsid w:val="00933FA0"/>
    <w:rsid w:val="00982E84"/>
    <w:rsid w:val="00985298"/>
    <w:rsid w:val="009B708C"/>
    <w:rsid w:val="009D3CD4"/>
    <w:rsid w:val="009D64ED"/>
    <w:rsid w:val="009F2F28"/>
    <w:rsid w:val="009F6698"/>
    <w:rsid w:val="00A018F9"/>
    <w:rsid w:val="00A17AAF"/>
    <w:rsid w:val="00A306EF"/>
    <w:rsid w:val="00A35CBE"/>
    <w:rsid w:val="00A425CC"/>
    <w:rsid w:val="00A67012"/>
    <w:rsid w:val="00AA27E1"/>
    <w:rsid w:val="00AB6E89"/>
    <w:rsid w:val="00AD559D"/>
    <w:rsid w:val="00AE23CA"/>
    <w:rsid w:val="00AF5698"/>
    <w:rsid w:val="00B02511"/>
    <w:rsid w:val="00B03B15"/>
    <w:rsid w:val="00B05473"/>
    <w:rsid w:val="00B165F5"/>
    <w:rsid w:val="00B346BD"/>
    <w:rsid w:val="00B40467"/>
    <w:rsid w:val="00B65458"/>
    <w:rsid w:val="00B743E8"/>
    <w:rsid w:val="00B753B4"/>
    <w:rsid w:val="00C05440"/>
    <w:rsid w:val="00C15742"/>
    <w:rsid w:val="00C30BEE"/>
    <w:rsid w:val="00C520EF"/>
    <w:rsid w:val="00C5657E"/>
    <w:rsid w:val="00C71810"/>
    <w:rsid w:val="00C87B66"/>
    <w:rsid w:val="00C90543"/>
    <w:rsid w:val="00CA35C5"/>
    <w:rsid w:val="00CF349F"/>
    <w:rsid w:val="00CF716E"/>
    <w:rsid w:val="00D03F03"/>
    <w:rsid w:val="00D04D67"/>
    <w:rsid w:val="00D1381D"/>
    <w:rsid w:val="00D2338F"/>
    <w:rsid w:val="00D30664"/>
    <w:rsid w:val="00D40517"/>
    <w:rsid w:val="00D53680"/>
    <w:rsid w:val="00D53968"/>
    <w:rsid w:val="00D603D9"/>
    <w:rsid w:val="00D8037A"/>
    <w:rsid w:val="00D81421"/>
    <w:rsid w:val="00D870C7"/>
    <w:rsid w:val="00DB0140"/>
    <w:rsid w:val="00DB0967"/>
    <w:rsid w:val="00DE080E"/>
    <w:rsid w:val="00DF5D4B"/>
    <w:rsid w:val="00DF7837"/>
    <w:rsid w:val="00E00F4E"/>
    <w:rsid w:val="00E06F6D"/>
    <w:rsid w:val="00E1646D"/>
    <w:rsid w:val="00E400C5"/>
    <w:rsid w:val="00EA0177"/>
    <w:rsid w:val="00EB0B90"/>
    <w:rsid w:val="00EB1F03"/>
    <w:rsid w:val="00EB6AD6"/>
    <w:rsid w:val="00EC14D4"/>
    <w:rsid w:val="00ED6984"/>
    <w:rsid w:val="00F04156"/>
    <w:rsid w:val="00F10EC1"/>
    <w:rsid w:val="00F26CD3"/>
    <w:rsid w:val="00F316AA"/>
    <w:rsid w:val="00F84DE9"/>
    <w:rsid w:val="00F86960"/>
    <w:rsid w:val="00F90DB2"/>
    <w:rsid w:val="00FB4DA1"/>
    <w:rsid w:val="02247CB4"/>
    <w:rsid w:val="087A58A1"/>
    <w:rsid w:val="0C05CB7A"/>
    <w:rsid w:val="1011AE2A"/>
    <w:rsid w:val="119CD461"/>
    <w:rsid w:val="12E55C62"/>
    <w:rsid w:val="13EE097E"/>
    <w:rsid w:val="14DA8454"/>
    <w:rsid w:val="23FBEAF8"/>
    <w:rsid w:val="271FEEFF"/>
    <w:rsid w:val="2F7D0840"/>
    <w:rsid w:val="345C3A54"/>
    <w:rsid w:val="38CC3B54"/>
    <w:rsid w:val="39243BBC"/>
    <w:rsid w:val="3985E6DD"/>
    <w:rsid w:val="39F0C5D8"/>
    <w:rsid w:val="3AFE4D28"/>
    <w:rsid w:val="3C904F12"/>
    <w:rsid w:val="457D3B2A"/>
    <w:rsid w:val="4CEE0836"/>
    <w:rsid w:val="4F2796A9"/>
    <w:rsid w:val="552702A9"/>
    <w:rsid w:val="5A0A1F6F"/>
    <w:rsid w:val="5BDCD94B"/>
    <w:rsid w:val="5CFFB51F"/>
    <w:rsid w:val="625DAB98"/>
    <w:rsid w:val="65D96E68"/>
    <w:rsid w:val="6BC9B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19CD461"/>
  <w15:chartTrackingRefBased/>
  <w15:docId w15:val="{08CD5B5F-2143-45E4-BFB7-A6769FE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51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51D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1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5918"/>
  </w:style>
  <w:style w:type="paragraph" w:styleId="Bunntekst">
    <w:name w:val="footer"/>
    <w:basedOn w:val="Normal"/>
    <w:link w:val="Bunn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5918"/>
  </w:style>
  <w:style w:type="paragraph" w:styleId="Bobletekst">
    <w:name w:val="Balloon Text"/>
    <w:basedOn w:val="Normal"/>
    <w:link w:val="BobletekstTegn"/>
    <w:uiPriority w:val="99"/>
    <w:semiHidden/>
    <w:unhideWhenUsed/>
    <w:rsid w:val="00E0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ost@cultiva.no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4B13691907AE4A8216F5E0E3E79A57" ma:contentTypeVersion="12" ma:contentTypeDescription="Opprett et nytt dokument." ma:contentTypeScope="" ma:versionID="ddc3abf6291a7169e73c53757f13ad89">
  <xsd:schema xmlns:xsd="http://www.w3.org/2001/XMLSchema" xmlns:xs="http://www.w3.org/2001/XMLSchema" xmlns:p="http://schemas.microsoft.com/office/2006/metadata/properties" xmlns:ns2="afa498ab-e55e-4a03-87f8-1640bb3e3d0e" xmlns:ns3="6eb79655-b003-4acb-a2c8-96eeac5e8b0d" targetNamespace="http://schemas.microsoft.com/office/2006/metadata/properties" ma:root="true" ma:fieldsID="3588b8e869cdb2c6d44d95be54398069" ns2:_="" ns3:_="">
    <xsd:import namespace="afa498ab-e55e-4a03-87f8-1640bb3e3d0e"/>
    <xsd:import namespace="6eb79655-b003-4acb-a2c8-96eeac5e8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498ab-e55e-4a03-87f8-1640bb3e3d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79655-b003-4acb-a2c8-96eeac5e8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FC0921-33B4-4909-A516-602C3EFA01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8833FC-45D7-4DAD-92D1-8B83253AF6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008F42F-A27D-4814-A777-CBCA1A5AD4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CFAD3A-DF58-4316-8B59-AB5175FB5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a498ab-e55e-4a03-87f8-1640bb3e3d0e"/>
    <ds:schemaRef ds:uri="6eb79655-b003-4acb-a2c8-96eeac5e8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693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</CharactersWithSpaces>
  <SharedDoc>false</SharedDoc>
  <HLinks>
    <vt:vector size="6" baseType="variant">
      <vt:variant>
        <vt:i4>6946901</vt:i4>
      </vt:variant>
      <vt:variant>
        <vt:i4>0</vt:i4>
      </vt:variant>
      <vt:variant>
        <vt:i4>0</vt:i4>
      </vt:variant>
      <vt:variant>
        <vt:i4>5</vt:i4>
      </vt:variant>
      <vt:variant>
        <vt:lpwstr>mailto:innovasjonsdugnad@cultiva.no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Borgemyr</dc:creator>
  <cp:keywords/>
  <dc:description/>
  <cp:lastModifiedBy>Ingebjørg Borgemyr</cp:lastModifiedBy>
  <cp:revision>36</cp:revision>
  <cp:lastPrinted>2020-10-12T07:26:00Z</cp:lastPrinted>
  <dcterms:created xsi:type="dcterms:W3CDTF">2020-10-11T18:23:00Z</dcterms:created>
  <dcterms:modified xsi:type="dcterms:W3CDTF">2020-10-12T07:45:00Z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0x010100A24B13691907AE4A8216F5E0E3E79A57</vt:lpwstr>
  </property>
</Properties>
</file>